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A25" w:rsidRDefault="00D36A25" w:rsidP="00D36A25">
      <w:r w:rsidRPr="00D36A25">
        <w:drawing>
          <wp:anchor distT="0" distB="0" distL="114300" distR="114300" simplePos="0" relativeHeight="251658240" behindDoc="0" locked="0" layoutInCell="1" allowOverlap="1" wp14:anchorId="7406C772" wp14:editId="431E51DB">
            <wp:simplePos x="0" y="0"/>
            <wp:positionH relativeFrom="margin">
              <wp:posOffset>1578187</wp:posOffset>
            </wp:positionH>
            <wp:positionV relativeFrom="paragraph">
              <wp:posOffset>0</wp:posOffset>
            </wp:positionV>
            <wp:extent cx="3692948" cy="1931035"/>
            <wp:effectExtent l="0" t="0" r="3175" b="0"/>
            <wp:wrapThrough wrapText="bothSides">
              <wp:wrapPolygon edited="0">
                <wp:start x="9583" y="0"/>
                <wp:lineTo x="4680" y="6819"/>
                <wp:lineTo x="223" y="9589"/>
                <wp:lineTo x="0" y="13851"/>
                <wp:lineTo x="0" y="18539"/>
                <wp:lineTo x="3009" y="20456"/>
                <wp:lineTo x="5126" y="20456"/>
                <wp:lineTo x="5126" y="21309"/>
                <wp:lineTo x="16381" y="21309"/>
                <wp:lineTo x="16381" y="20456"/>
                <wp:lineTo x="21396" y="18752"/>
                <wp:lineTo x="21507" y="16834"/>
                <wp:lineTo x="21507" y="15129"/>
                <wp:lineTo x="20058" y="13638"/>
                <wp:lineTo x="21507" y="13638"/>
                <wp:lineTo x="21396" y="10228"/>
                <wp:lineTo x="16493" y="9802"/>
                <wp:lineTo x="16381" y="7245"/>
                <wp:lineTo x="16270" y="6819"/>
                <wp:lineTo x="13707" y="3409"/>
                <wp:lineTo x="14821" y="852"/>
                <wp:lineTo x="14487" y="426"/>
                <wp:lineTo x="11032" y="0"/>
                <wp:lineTo x="9583" y="0"/>
              </wp:wrapPolygon>
            </wp:wrapThrough>
            <wp:docPr id="6" name="Image 6" descr="https://www.justice-partage.fr/wp-content/uploads/sites/7/2019/07/logo-justice-et-part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justice-partage.fr/wp-content/uploads/sites/7/2019/07/logo-justice-et-partag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00109" cy="193477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6A25" w:rsidRDefault="00D36A25" w:rsidP="00D36A25"/>
    <w:p w:rsidR="00D36A25" w:rsidRDefault="00D36A25" w:rsidP="00D36A25"/>
    <w:p w:rsidR="00D36A25" w:rsidRDefault="00D36A25" w:rsidP="00D36A25">
      <w:pPr>
        <w:jc w:val="center"/>
      </w:pPr>
    </w:p>
    <w:p w:rsidR="00D36A25" w:rsidRDefault="00D36A25" w:rsidP="00D36A25"/>
    <w:p w:rsidR="00357C2E" w:rsidRDefault="00357C2E" w:rsidP="00D36A25">
      <w:pPr>
        <w:rPr>
          <w:b/>
          <w:sz w:val="28"/>
        </w:rPr>
      </w:pPr>
    </w:p>
    <w:p w:rsidR="009E4BBA" w:rsidRDefault="009E4BBA" w:rsidP="00D36A25">
      <w:pPr>
        <w:rPr>
          <w:b/>
          <w:sz w:val="28"/>
        </w:rPr>
      </w:pPr>
    </w:p>
    <w:p w:rsidR="00D36A25" w:rsidRPr="00D36A25" w:rsidRDefault="00D36A25" w:rsidP="00D36A25">
      <w:pPr>
        <w:rPr>
          <w:b/>
          <w:sz w:val="28"/>
        </w:rPr>
      </w:pPr>
      <w:r>
        <w:rPr>
          <w:b/>
          <w:sz w:val="28"/>
        </w:rPr>
        <w:t>Aide aux victimes</w:t>
      </w:r>
    </w:p>
    <w:p w:rsidR="00D36A25" w:rsidRDefault="00D36A25" w:rsidP="00D36A25">
      <w:r>
        <w:t xml:space="preserve">L’association Justice et Partage est l’association d’aide </w:t>
      </w:r>
      <w:r>
        <w:t>aux victimes de la Haute Loire.</w:t>
      </w:r>
    </w:p>
    <w:p w:rsidR="00D36A25" w:rsidRDefault="00D36A25" w:rsidP="00D36A25">
      <w:r>
        <w:t>Elle est conventionnée Ministère de la Justice et membre de</w:t>
      </w:r>
      <w:r>
        <w:t xml:space="preserve"> la fédération France Victimes.</w:t>
      </w:r>
    </w:p>
    <w:p w:rsidR="00D36A25" w:rsidRDefault="00D36A25" w:rsidP="00D36A25">
      <w:r>
        <w:t>Elle est spécialiste de la prise en charge globale et pluridisciplinaire de toute personne qui s’estime victime d’une infraction pénale ainsi que de ses proches mais aussi des victimes d’attentats, catastrophes natu</w:t>
      </w:r>
      <w:r>
        <w:t>relles et accidents collectifs.</w:t>
      </w:r>
    </w:p>
    <w:p w:rsidR="00D36A25" w:rsidRDefault="00D36A25" w:rsidP="00D36A25">
      <w:r>
        <w:t>Elle assure une prise en charge pluridisciplinaire des vi</w:t>
      </w:r>
      <w:r>
        <w:t>ctimes de violences conjugales.</w:t>
      </w:r>
    </w:p>
    <w:p w:rsidR="00D36A25" w:rsidRDefault="00D36A25" w:rsidP="00D36A25">
      <w:r>
        <w:t>Toute personne victime peut être reçue : majeur, mineur, personne physique ou représentant de personne morale, homme, femme, sans</w:t>
      </w:r>
      <w:r>
        <w:t xml:space="preserve"> distinction ou discrimination.</w:t>
      </w:r>
    </w:p>
    <w:p w:rsidR="00D36A25" w:rsidRDefault="00D36A25" w:rsidP="00D36A25">
      <w:r>
        <w:t>Notre service propose aux victimes : accueil, écoute, information juridique, soutien psychologique et accompagnement social. Il travaille en partenariat et peut orienter les victimes vers tout professionnel compét</w:t>
      </w:r>
      <w:r>
        <w:t>ent (avocat, service social..).</w:t>
      </w:r>
    </w:p>
    <w:p w:rsidR="00D36A25" w:rsidRDefault="00D36A25" w:rsidP="00D36A25">
      <w:r>
        <w:t xml:space="preserve">Le service d’aide aux victimes est composé </w:t>
      </w:r>
      <w:r w:rsidR="00D67608">
        <w:t>d’accueillant aide</w:t>
      </w:r>
      <w:r>
        <w:t xml:space="preserve"> aux victimes, </w:t>
      </w:r>
      <w:r>
        <w:t>de juristes et de psychologues.</w:t>
      </w:r>
    </w:p>
    <w:p w:rsidR="00D36A25" w:rsidRDefault="00D36A25" w:rsidP="00D36A25"/>
    <w:p w:rsidR="00D36A25" w:rsidRPr="00D36A25" w:rsidRDefault="00D36A25" w:rsidP="00D36A25">
      <w:pPr>
        <w:rPr>
          <w:b/>
          <w:sz w:val="28"/>
        </w:rPr>
      </w:pPr>
      <w:r w:rsidRPr="00D36A25">
        <w:rPr>
          <w:b/>
          <w:sz w:val="28"/>
        </w:rPr>
        <w:t>Accès au droit</w:t>
      </w:r>
    </w:p>
    <w:p w:rsidR="00D36A25" w:rsidRDefault="00D36A25" w:rsidP="00D36A25">
      <w:r>
        <w:t>L’association Justice et Partage reçoit toute personne souhaitant accéder à ses droits, obtenir des informations juridiques ou régler à l’amiable un lit</w:t>
      </w:r>
      <w:r>
        <w:t>ige.</w:t>
      </w:r>
    </w:p>
    <w:p w:rsidR="00D36A25" w:rsidRDefault="00D36A25" w:rsidP="00D36A25">
      <w:r>
        <w:t>Rencontrer des juristes et être informé(e) sur ses droits et obligations (droit de la famille : séparation, divorce, droit des majeurs protégés...)</w:t>
      </w:r>
    </w:p>
    <w:p w:rsidR="00D36A25" w:rsidRDefault="00D36A25" w:rsidP="00D36A25">
      <w:r>
        <w:t>Rencontrer un conciliateur de justice habilité par la Justice pour régler à l’amiable un litige entre personnes physiques ou morales (entreprises, syndicat…)</w:t>
      </w:r>
    </w:p>
    <w:p w:rsidR="00D36A25" w:rsidRDefault="00D36A25" w:rsidP="00D36A25"/>
    <w:p w:rsidR="00D36A25" w:rsidRPr="00D36A25" w:rsidRDefault="00D36A25" w:rsidP="00D36A25">
      <w:pPr>
        <w:rPr>
          <w:b/>
          <w:sz w:val="28"/>
        </w:rPr>
      </w:pPr>
      <w:r w:rsidRPr="00D36A25">
        <w:rPr>
          <w:b/>
          <w:sz w:val="28"/>
        </w:rPr>
        <w:t>Aide aux familles</w:t>
      </w:r>
    </w:p>
    <w:p w:rsidR="00D36A25" w:rsidRDefault="00D36A25" w:rsidP="00D36A25">
      <w:r>
        <w:t>Médiation familiale</w:t>
      </w:r>
    </w:p>
    <w:p w:rsidR="009E4BBA" w:rsidRDefault="00D36A25" w:rsidP="00D36A25">
      <w:r>
        <w:t>L’association Justice et Partage gère un service de médiation familiale. Trois médiatrices familiales diplômées d’Etat interviennent au sein de celui-ci. Nous sommes membre de la Fédération Nationale de la Médiation et d</w:t>
      </w:r>
      <w:r>
        <w:t>es Espaces Familiaux (FENAMEF).</w:t>
      </w:r>
    </w:p>
    <w:p w:rsidR="00D36A25" w:rsidRDefault="00D36A25" w:rsidP="00D36A25">
      <w:r>
        <w:t>Point Rencontre</w:t>
      </w:r>
    </w:p>
    <w:p w:rsidR="00D36A25" w:rsidRDefault="00D36A25" w:rsidP="00D36A25">
      <w:r>
        <w:lastRenderedPageBreak/>
        <w:t>Des travailleurs sociaux interviennent au sein de celui-ci. L’association est membre de la Fédération Nationale de la Médiation et des Espaces Familiaux (FENAMEF) et de la Fédération Française de</w:t>
      </w:r>
      <w:r>
        <w:t>s Espaces de Rencontres (FFER).</w:t>
      </w:r>
    </w:p>
    <w:p w:rsidR="00D36A25" w:rsidRPr="00D36A25" w:rsidRDefault="00D36A25" w:rsidP="00D36A25"/>
    <w:p w:rsidR="00D36A25" w:rsidRPr="00D36A25" w:rsidRDefault="00D36A25" w:rsidP="00D36A25">
      <w:pPr>
        <w:rPr>
          <w:b/>
          <w:sz w:val="28"/>
        </w:rPr>
      </w:pPr>
      <w:r w:rsidRPr="00D36A25">
        <w:rPr>
          <w:b/>
          <w:sz w:val="28"/>
        </w:rPr>
        <w:t>Appui socio-judiciaire</w:t>
      </w:r>
    </w:p>
    <w:p w:rsidR="00D36A25" w:rsidRDefault="00D36A25" w:rsidP="00D36A25">
      <w:r>
        <w:t>L’association Justice et Partage gère un se</w:t>
      </w:r>
      <w:r>
        <w:t>rvice d’appui socio-judiciaire.</w:t>
      </w:r>
    </w:p>
    <w:p w:rsidR="00D36A25" w:rsidRDefault="00D36A25" w:rsidP="00D36A25">
      <w:r>
        <w:t>L’association est membre de la fédé</w:t>
      </w:r>
      <w:r>
        <w:t>ration « Citoyens et Justice ».</w:t>
      </w:r>
    </w:p>
    <w:p w:rsidR="006F37D9" w:rsidRDefault="00D36A25" w:rsidP="00D36A25">
      <w:r>
        <w:t xml:space="preserve">Conformément aux objectifs poursuivis par la justice </w:t>
      </w:r>
      <w:proofErr w:type="spellStart"/>
      <w:r>
        <w:t>restaurative</w:t>
      </w:r>
      <w:proofErr w:type="spellEnd"/>
      <w:r>
        <w:t>, ce service a pour objectif de favoriser la prise de conscience et la responsabilisation des auteurs d’infractions.</w:t>
      </w:r>
    </w:p>
    <w:p w:rsidR="009E4BBA" w:rsidRDefault="009E4BBA" w:rsidP="009E4BBA">
      <w:r>
        <w:t>La médiation pénale : mesure alternative aux poursuites redonnant aux individus une place active dans la recherche de la paix sociale, de la réparation du préjudice subi et dans la responsabilisation du mis en cause.</w:t>
      </w:r>
    </w:p>
    <w:p w:rsidR="009E4BBA" w:rsidRDefault="009E4BBA" w:rsidP="009E4BBA">
      <w:r>
        <w:t>Les enquêtes sociales rapides : demandées par le procureur de la République, elles permettent d’apporter un éclairage sur la situation sociale, familiale et professionnelle des personnes coupables de conduites en état d’ivresse en récidive et/ou de violences. Elles proposent des pistes d’orientations psycho-sociales et/ou de soins. Le procureur peut alors prendre des sanctions individualisées.</w:t>
      </w:r>
    </w:p>
    <w:p w:rsidR="009E4BBA" w:rsidRDefault="009E4BBA" w:rsidP="009E4BBA">
      <w:r>
        <w:t>Les stages de citoyenneté et de responsabilisation des auteurs de violences conjugales : ils ont pour objectif de faire interroger les auteurs d’infractions sur leurs actes et leurs conséquences (sur les victimes notamment). Ils sont animés par les salariés de l’association avec la participation de partenaires.</w:t>
      </w:r>
    </w:p>
    <w:p w:rsidR="00357C2E" w:rsidRDefault="00357C2E" w:rsidP="00D36A25"/>
    <w:p w:rsidR="00D36A25" w:rsidRDefault="00357C2E" w:rsidP="00D36A25">
      <w:r>
        <w:rPr>
          <w:noProof/>
        </w:rPr>
        <mc:AlternateContent>
          <mc:Choice Requires="wps">
            <w:drawing>
              <wp:anchor distT="45720" distB="45720" distL="114300" distR="114300" simplePos="0" relativeHeight="251660288" behindDoc="0" locked="0" layoutInCell="1" allowOverlap="1" wp14:anchorId="105B2ECD" wp14:editId="151F16A3">
                <wp:simplePos x="0" y="0"/>
                <wp:positionH relativeFrom="column">
                  <wp:posOffset>3726180</wp:posOffset>
                </wp:positionH>
                <wp:positionV relativeFrom="paragraph">
                  <wp:posOffset>158115</wp:posOffset>
                </wp:positionV>
                <wp:extent cx="2867025" cy="1695450"/>
                <wp:effectExtent l="0" t="0" r="952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695450"/>
                        </a:xfrm>
                        <a:prstGeom prst="rect">
                          <a:avLst/>
                        </a:prstGeom>
                        <a:solidFill>
                          <a:srgbClr val="FFFFFF"/>
                        </a:solidFill>
                        <a:ln w="9525">
                          <a:noFill/>
                          <a:miter lim="800000"/>
                          <a:headEnd/>
                          <a:tailEnd/>
                        </a:ln>
                      </wps:spPr>
                      <wps:txbx>
                        <w:txbxContent>
                          <w:p w:rsidR="00D36A25" w:rsidRPr="00357C2E" w:rsidRDefault="00D36A25" w:rsidP="00D36A25">
                            <w:pPr>
                              <w:rPr>
                                <w:b/>
                                <w:sz w:val="28"/>
                              </w:rPr>
                            </w:pPr>
                            <w:r w:rsidRPr="00357C2E">
                              <w:rPr>
                                <w:b/>
                                <w:sz w:val="28"/>
                              </w:rPr>
                              <w:t>justice-partage@orange.fr</w:t>
                            </w:r>
                          </w:p>
                          <w:p w:rsidR="00D36A25" w:rsidRPr="00D36A25" w:rsidRDefault="00D36A25" w:rsidP="00D36A25">
                            <w:pPr>
                              <w:rPr>
                                <w:b/>
                              </w:rPr>
                            </w:pPr>
                            <w:r w:rsidRPr="00357C2E">
                              <w:rPr>
                                <w:b/>
                                <w:sz w:val="28"/>
                              </w:rPr>
                              <w:t>04 71 02 51 48</w:t>
                            </w:r>
                          </w:p>
                          <w:p w:rsidR="00D36A25" w:rsidRDefault="00D36A25" w:rsidP="00D36A25">
                            <w:r>
                              <w:t>Accueil du public au secrétariat :</w:t>
                            </w:r>
                          </w:p>
                          <w:p w:rsidR="00D36A25" w:rsidRDefault="00D36A25" w:rsidP="00D36A25">
                            <w:r>
                              <w:t>Lundi : 14h-16h</w:t>
                            </w:r>
                          </w:p>
                          <w:p w:rsidR="00D36A25" w:rsidRDefault="00D36A25" w:rsidP="00D36A25">
                            <w:r>
                              <w:t>Du mardi au vendredi : 9h-12h / 14h-16h</w:t>
                            </w:r>
                          </w:p>
                          <w:p w:rsidR="00D36A25" w:rsidRDefault="00D36A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5B2ECD" id="_x0000_t202" coordsize="21600,21600" o:spt="202" path="m,l,21600r21600,l21600,xe">
                <v:stroke joinstyle="miter"/>
                <v:path gradientshapeok="t" o:connecttype="rect"/>
              </v:shapetype>
              <v:shape id="Zone de texte 2" o:spid="_x0000_s1026" type="#_x0000_t202" style="position:absolute;margin-left:293.4pt;margin-top:12.45pt;width:225.75pt;height:13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" stroked="f">
                <v:textbox>
                  <w:txbxContent>
                    <w:p w:rsidR="00D36A25" w:rsidRPr="00357C2E" w:rsidRDefault="00D36A25" w:rsidP="00D36A25">
                      <w:pPr>
                        <w:rPr>
                          <w:b/>
                          <w:sz w:val="28"/>
                        </w:rPr>
                      </w:pPr>
                      <w:r w:rsidRPr="00357C2E">
                        <w:rPr>
                          <w:b/>
                          <w:sz w:val="28"/>
                        </w:rPr>
                        <w:t>justice-partage@orange.fr</w:t>
                      </w:r>
                    </w:p>
                    <w:p w:rsidR="00D36A25" w:rsidRPr="00D36A25" w:rsidRDefault="00D36A25" w:rsidP="00D36A25">
                      <w:pPr>
                        <w:rPr>
                          <w:b/>
                        </w:rPr>
                      </w:pPr>
                      <w:r w:rsidRPr="00357C2E">
                        <w:rPr>
                          <w:b/>
                          <w:sz w:val="28"/>
                        </w:rPr>
                        <w:t>04 71 02 51 48</w:t>
                      </w:r>
                    </w:p>
                    <w:p w:rsidR="00D36A25" w:rsidRDefault="00D36A25" w:rsidP="00D36A25">
                      <w:r>
                        <w:t>Accueil du public au secrétariat :</w:t>
                      </w:r>
                    </w:p>
                    <w:p w:rsidR="00D36A25" w:rsidRDefault="00D36A25" w:rsidP="00D36A25">
                      <w:r>
                        <w:t>Lundi : 14h-16h</w:t>
                      </w:r>
                    </w:p>
                    <w:p w:rsidR="00D36A25" w:rsidRDefault="00D36A25" w:rsidP="00D36A25">
                      <w:r>
                        <w:t>Du mardi au vendredi : 9h-12h / 14h-16h</w:t>
                      </w:r>
                    </w:p>
                    <w:p w:rsidR="00D36A25" w:rsidRDefault="00D36A25"/>
                  </w:txbxContent>
                </v:textbox>
                <w10:wrap type="square"/>
              </v:shape>
            </w:pict>
          </mc:Fallback>
        </mc:AlternateContent>
      </w:r>
    </w:p>
    <w:p w:rsidR="00D36A25" w:rsidRDefault="00D36A25" w:rsidP="00D36A25">
      <w:r>
        <w:t>V</w:t>
      </w:r>
      <w:r>
        <w:t>enez nous rencontrer au siège :</w:t>
      </w:r>
    </w:p>
    <w:p w:rsidR="00D36A25" w:rsidRDefault="00D36A25" w:rsidP="00D36A25">
      <w:r>
        <w:t>Institut Saint Dominique</w:t>
      </w:r>
    </w:p>
    <w:p w:rsidR="00D36A25" w:rsidRDefault="00D36A25" w:rsidP="00D36A25">
      <w:r>
        <w:t>3 chemin du Fieu - 4ème étage</w:t>
      </w:r>
    </w:p>
    <w:p w:rsidR="00D36A25" w:rsidRDefault="00D36A25" w:rsidP="00D36A25">
      <w:r>
        <w:t>43000 Le Puy-en-Velay</w:t>
      </w:r>
    </w:p>
    <w:p w:rsidR="00D36A25" w:rsidRDefault="00D36A25" w:rsidP="00D36A25"/>
    <w:p w:rsidR="00D36A25" w:rsidRDefault="00D36A25" w:rsidP="00D36A25"/>
    <w:p w:rsidR="00D36A25" w:rsidRPr="00D36A25" w:rsidRDefault="00D36A25" w:rsidP="00D36A25">
      <w:pPr>
        <w:rPr>
          <w:b/>
        </w:rPr>
      </w:pPr>
      <w:r w:rsidRPr="00D36A25">
        <w:rPr>
          <w:b/>
        </w:rPr>
        <w:t>Adresse</w:t>
      </w:r>
      <w:r>
        <w:rPr>
          <w:b/>
        </w:rPr>
        <w:t xml:space="preserve"> des permanences :</w:t>
      </w:r>
    </w:p>
    <w:p w:rsidR="00D36A25" w:rsidRDefault="00D36A25" w:rsidP="00D36A25">
      <w:pPr>
        <w:pStyle w:val="Paragraphedeliste"/>
        <w:numPr>
          <w:ilvl w:val="0"/>
          <w:numId w:val="1"/>
        </w:numPr>
      </w:pPr>
      <w:r>
        <w:t>Antenne aide aux victimes/accès au droit et Point Rencontre :</w:t>
      </w:r>
    </w:p>
    <w:p w:rsidR="00D36A25" w:rsidRDefault="00D36A25" w:rsidP="00D36A25">
      <w:r>
        <w:t>DECLIC, 7 boulevard de la République, 43100 BRIOUDE (pour l'antenne d'YSSINGEAUX, se renseigner auprès du secrétariat).</w:t>
      </w:r>
    </w:p>
    <w:p w:rsidR="00D36A25" w:rsidRDefault="00D36A25" w:rsidP="00D36A25">
      <w:pPr>
        <w:pStyle w:val="Paragraphedeliste"/>
        <w:numPr>
          <w:ilvl w:val="0"/>
          <w:numId w:val="1"/>
        </w:numPr>
      </w:pPr>
      <w:r>
        <w:t>Antenne Médiation familiale :</w:t>
      </w:r>
    </w:p>
    <w:p w:rsidR="00357C2E" w:rsidRDefault="009E4BBA" w:rsidP="009E4BBA">
      <w:r w:rsidRPr="00357C2E">
        <w:rPr>
          <w:rFonts w:ascii="Arial" w:eastAsia="Times New Roman" w:hAnsi="Arial" w:cs="Arial"/>
          <w:noProof/>
          <w:color w:val="0E0E0E"/>
          <w:sz w:val="23"/>
          <w:szCs w:val="23"/>
          <w:bdr w:val="none" w:sz="0" w:space="0" w:color="auto" w:frame="1"/>
          <w:lang w:eastAsia="fr-FR"/>
        </w:rPr>
        <w:drawing>
          <wp:anchor distT="0" distB="0" distL="114300" distR="114300" simplePos="0" relativeHeight="251661312" behindDoc="0" locked="0" layoutInCell="1" allowOverlap="1" wp14:anchorId="26D9A917" wp14:editId="0738A582">
            <wp:simplePos x="0" y="0"/>
            <wp:positionH relativeFrom="column">
              <wp:posOffset>4754880</wp:posOffset>
            </wp:positionH>
            <wp:positionV relativeFrom="paragraph">
              <wp:posOffset>999490</wp:posOffset>
            </wp:positionV>
            <wp:extent cx="1733550" cy="1104265"/>
            <wp:effectExtent l="0" t="0" r="0" b="635"/>
            <wp:wrapThrough wrapText="bothSides">
              <wp:wrapPolygon edited="0">
                <wp:start x="0" y="0"/>
                <wp:lineTo x="0" y="21240"/>
                <wp:lineTo x="21363" y="21240"/>
                <wp:lineTo x="21363" y="0"/>
                <wp:lineTo x="0" y="0"/>
              </wp:wrapPolygon>
            </wp:wrapThrough>
            <wp:docPr id="7" name="Image 7" descr="08 victimes - être écouté, être aidé, 7 jours / 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08 victimes - être écouté, être aidé, 7 jours / 7">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3550" cy="1104265"/>
                    </a:xfrm>
                    <a:prstGeom prst="rect">
                      <a:avLst/>
                    </a:prstGeom>
                    <a:noFill/>
                    <a:ln>
                      <a:noFill/>
                    </a:ln>
                  </pic:spPr>
                </pic:pic>
              </a:graphicData>
            </a:graphic>
            <wp14:sizeRelH relativeFrom="page">
              <wp14:pctWidth>0</wp14:pctWidth>
            </wp14:sizeRelH>
            <wp14:sizeRelV relativeFrom="page">
              <wp14:pctHeight>0</wp14:pctHeight>
            </wp14:sizeRelV>
          </wp:anchor>
        </w:drawing>
      </w:r>
      <w:r w:rsidR="00D36A25">
        <w:t xml:space="preserve">ACIJA, 12 avenue Charles de Gaulle, 43120 </w:t>
      </w:r>
      <w:proofErr w:type="spellStart"/>
      <w:r w:rsidR="00D36A25">
        <w:t>Monistrol</w:t>
      </w:r>
      <w:proofErr w:type="spellEnd"/>
      <w:r w:rsidR="00D36A25">
        <w:t xml:space="preserve"> sur Loire ou DECLIC, 7 boulevard de la République, 43100 BRIOUDE.</w:t>
      </w:r>
      <w:r>
        <w:rPr>
          <w:rFonts w:ascii="inherit" w:eastAsia="Times New Roman" w:hAnsi="inherit" w:cs="Arial"/>
          <w:b/>
          <w:bCs/>
          <w:color w:val="191919"/>
          <w:sz w:val="23"/>
          <w:szCs w:val="23"/>
          <w:bdr w:val="none" w:sz="0" w:space="0" w:color="auto" w:frame="1"/>
          <w:lang w:eastAsia="fr-FR"/>
        </w:rPr>
        <w:tab/>
      </w:r>
      <w:bookmarkStart w:id="0" w:name="_GoBack"/>
      <w:bookmarkEnd w:id="0"/>
    </w:p>
    <w:sectPr w:rsidR="00357C2E" w:rsidSect="009E4BBA">
      <w:pgSz w:w="11906" w:h="16838"/>
      <w:pgMar w:top="709" w:right="567" w:bottom="70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373AA"/>
    <w:multiLevelType w:val="hybridMultilevel"/>
    <w:tmpl w:val="CA641C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A25"/>
    <w:rsid w:val="00357C2E"/>
    <w:rsid w:val="006F37D9"/>
    <w:rsid w:val="009E4BBA"/>
    <w:rsid w:val="00A27A2B"/>
    <w:rsid w:val="00D36A25"/>
    <w:rsid w:val="00D676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B7E7A1-32BA-4918-92CD-4DF7A83F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357C2E"/>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357C2E"/>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36A25"/>
    <w:pPr>
      <w:ind w:left="720"/>
      <w:contextualSpacing/>
    </w:pPr>
  </w:style>
  <w:style w:type="character" w:customStyle="1" w:styleId="Titre3Car">
    <w:name w:val="Titre 3 Car"/>
    <w:basedOn w:val="Policepardfaut"/>
    <w:link w:val="Titre3"/>
    <w:uiPriority w:val="9"/>
    <w:rsid w:val="00357C2E"/>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357C2E"/>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357C2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977687">
      <w:bodyDiv w:val="1"/>
      <w:marLeft w:val="0"/>
      <w:marRight w:val="0"/>
      <w:marTop w:val="0"/>
      <w:marBottom w:val="0"/>
      <w:divBdr>
        <w:top w:val="none" w:sz="0" w:space="0" w:color="auto"/>
        <w:left w:val="none" w:sz="0" w:space="0" w:color="auto"/>
        <w:bottom w:val="none" w:sz="0" w:space="0" w:color="auto"/>
        <w:right w:val="none" w:sz="0" w:space="0" w:color="auto"/>
      </w:divBdr>
      <w:divsChild>
        <w:div w:id="890385002">
          <w:marLeft w:val="0"/>
          <w:marRight w:val="0"/>
          <w:marTop w:val="0"/>
          <w:marBottom w:val="0"/>
          <w:divBdr>
            <w:top w:val="none" w:sz="0" w:space="0" w:color="auto"/>
            <w:left w:val="none" w:sz="0" w:space="0" w:color="auto"/>
            <w:bottom w:val="none" w:sz="0" w:space="0" w:color="auto"/>
            <w:right w:val="none" w:sz="0" w:space="0" w:color="auto"/>
          </w:divBdr>
          <w:divsChild>
            <w:div w:id="873999464">
              <w:marLeft w:val="0"/>
              <w:marRight w:val="0"/>
              <w:marTop w:val="0"/>
              <w:marBottom w:val="0"/>
              <w:divBdr>
                <w:top w:val="none" w:sz="0" w:space="0" w:color="auto"/>
                <w:left w:val="none" w:sz="0" w:space="0" w:color="auto"/>
                <w:bottom w:val="none" w:sz="0" w:space="0" w:color="auto"/>
                <w:right w:val="none" w:sz="0" w:space="0" w:color="auto"/>
              </w:divBdr>
              <w:divsChild>
                <w:div w:id="1034578811">
                  <w:marLeft w:val="0"/>
                  <w:marRight w:val="0"/>
                  <w:marTop w:val="0"/>
                  <w:marBottom w:val="0"/>
                  <w:divBdr>
                    <w:top w:val="none" w:sz="0" w:space="0" w:color="auto"/>
                    <w:left w:val="none" w:sz="0" w:space="0" w:color="auto"/>
                    <w:bottom w:val="none" w:sz="0" w:space="0" w:color="auto"/>
                    <w:right w:val="none" w:sz="0" w:space="0" w:color="auto"/>
                  </w:divBdr>
                  <w:divsChild>
                    <w:div w:id="625507668">
                      <w:marLeft w:val="0"/>
                      <w:marRight w:val="0"/>
                      <w:marTop w:val="0"/>
                      <w:marBottom w:val="0"/>
                      <w:divBdr>
                        <w:top w:val="none" w:sz="0" w:space="0" w:color="auto"/>
                        <w:left w:val="none" w:sz="0" w:space="0" w:color="auto"/>
                        <w:bottom w:val="none" w:sz="0" w:space="0" w:color="auto"/>
                        <w:right w:val="none" w:sz="0" w:space="0" w:color="auto"/>
                      </w:divBdr>
                      <w:divsChild>
                        <w:div w:id="904682377">
                          <w:marLeft w:val="59"/>
                          <w:marRight w:val="59"/>
                          <w:marTop w:val="0"/>
                          <w:marBottom w:val="600"/>
                          <w:divBdr>
                            <w:top w:val="none" w:sz="0" w:space="0" w:color="auto"/>
                            <w:left w:val="none" w:sz="0" w:space="0" w:color="auto"/>
                            <w:bottom w:val="none" w:sz="0" w:space="0" w:color="auto"/>
                            <w:right w:val="none" w:sz="0" w:space="0" w:color="auto"/>
                          </w:divBdr>
                          <w:divsChild>
                            <w:div w:id="714087524">
                              <w:marLeft w:val="0"/>
                              <w:marRight w:val="0"/>
                              <w:marTop w:val="0"/>
                              <w:marBottom w:val="0"/>
                              <w:divBdr>
                                <w:top w:val="single" w:sz="2" w:space="0" w:color="F8F8F8"/>
                                <w:left w:val="single" w:sz="2" w:space="0" w:color="F8F8F8"/>
                                <w:bottom w:val="single" w:sz="2" w:space="0" w:color="F8F8F8"/>
                                <w:right w:val="single" w:sz="2" w:space="0" w:color="F8F8F8"/>
                              </w:divBdr>
                              <w:divsChild>
                                <w:div w:id="18390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3174">
                          <w:marLeft w:val="59"/>
                          <w:marRight w:val="59"/>
                          <w:marTop w:val="0"/>
                          <w:marBottom w:val="600"/>
                          <w:divBdr>
                            <w:top w:val="none" w:sz="0" w:space="0" w:color="auto"/>
                            <w:left w:val="none" w:sz="0" w:space="0" w:color="auto"/>
                            <w:bottom w:val="none" w:sz="0" w:space="0" w:color="auto"/>
                            <w:right w:val="none" w:sz="0" w:space="0" w:color="auto"/>
                          </w:divBdr>
                        </w:div>
                        <w:div w:id="1598755232">
                          <w:marLeft w:val="59"/>
                          <w:marRight w:val="59"/>
                          <w:marTop w:val="0"/>
                          <w:marBottom w:val="600"/>
                          <w:divBdr>
                            <w:top w:val="none" w:sz="0" w:space="0" w:color="auto"/>
                            <w:left w:val="none" w:sz="0" w:space="0" w:color="auto"/>
                            <w:bottom w:val="none" w:sz="0" w:space="0" w:color="auto"/>
                            <w:right w:val="none" w:sz="0" w:space="0" w:color="auto"/>
                          </w:divBdr>
                          <w:divsChild>
                            <w:div w:id="456994458">
                              <w:marLeft w:val="0"/>
                              <w:marRight w:val="0"/>
                              <w:marTop w:val="0"/>
                              <w:marBottom w:val="0"/>
                              <w:divBdr>
                                <w:top w:val="single" w:sz="2" w:space="0" w:color="F8F8F8"/>
                                <w:left w:val="single" w:sz="2" w:space="0" w:color="F8F8F8"/>
                                <w:bottom w:val="single" w:sz="2" w:space="0" w:color="F8F8F8"/>
                                <w:right w:val="single" w:sz="2" w:space="0" w:color="F8F8F8"/>
                              </w:divBdr>
                              <w:divsChild>
                                <w:div w:id="99537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041612">
                  <w:marLeft w:val="0"/>
                  <w:marRight w:val="0"/>
                  <w:marTop w:val="0"/>
                  <w:marBottom w:val="0"/>
                  <w:divBdr>
                    <w:top w:val="none" w:sz="0" w:space="0" w:color="auto"/>
                    <w:left w:val="none" w:sz="0" w:space="0" w:color="auto"/>
                    <w:bottom w:val="none" w:sz="0" w:space="0" w:color="auto"/>
                    <w:right w:val="none" w:sz="0" w:space="0" w:color="auto"/>
                  </w:divBdr>
                  <w:divsChild>
                    <w:div w:id="663817865">
                      <w:marLeft w:val="0"/>
                      <w:marRight w:val="0"/>
                      <w:marTop w:val="0"/>
                      <w:marBottom w:val="0"/>
                      <w:divBdr>
                        <w:top w:val="none" w:sz="0" w:space="0" w:color="auto"/>
                        <w:left w:val="none" w:sz="0" w:space="0" w:color="auto"/>
                        <w:bottom w:val="none" w:sz="0" w:space="0" w:color="auto"/>
                        <w:right w:val="none" w:sz="0" w:space="0" w:color="auto"/>
                      </w:divBdr>
                      <w:divsChild>
                        <w:div w:id="1831559713">
                          <w:marLeft w:val="99"/>
                          <w:marRight w:val="99"/>
                          <w:marTop w:val="0"/>
                          <w:marBottom w:val="600"/>
                          <w:divBdr>
                            <w:top w:val="none" w:sz="0" w:space="0" w:color="auto"/>
                            <w:left w:val="none" w:sz="0" w:space="0" w:color="auto"/>
                            <w:bottom w:val="none" w:sz="0" w:space="0" w:color="auto"/>
                            <w:right w:val="none" w:sz="0" w:space="0" w:color="auto"/>
                          </w:divBdr>
                        </w:div>
                      </w:divsChild>
                    </w:div>
                  </w:divsChild>
                </w:div>
                <w:div w:id="916747129">
                  <w:marLeft w:val="0"/>
                  <w:marRight w:val="0"/>
                  <w:marTop w:val="0"/>
                  <w:marBottom w:val="0"/>
                  <w:divBdr>
                    <w:top w:val="none" w:sz="0" w:space="0" w:color="auto"/>
                    <w:left w:val="none" w:sz="0" w:space="0" w:color="auto"/>
                    <w:bottom w:val="none" w:sz="0" w:space="0" w:color="auto"/>
                    <w:right w:val="none" w:sz="0" w:space="0" w:color="auto"/>
                  </w:divBdr>
                  <w:divsChild>
                    <w:div w:id="21322706">
                      <w:marLeft w:val="0"/>
                      <w:marRight w:val="0"/>
                      <w:marTop w:val="0"/>
                      <w:marBottom w:val="0"/>
                      <w:divBdr>
                        <w:top w:val="none" w:sz="0" w:space="0" w:color="auto"/>
                        <w:left w:val="none" w:sz="0" w:space="0" w:color="auto"/>
                        <w:bottom w:val="none" w:sz="0" w:space="0" w:color="auto"/>
                        <w:right w:val="none" w:sz="0" w:space="0" w:color="auto"/>
                      </w:divBdr>
                      <w:divsChild>
                        <w:div w:id="54306043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 w:id="391778209">
                  <w:marLeft w:val="0"/>
                  <w:marRight w:val="0"/>
                  <w:marTop w:val="0"/>
                  <w:marBottom w:val="0"/>
                  <w:divBdr>
                    <w:top w:val="none" w:sz="0" w:space="0" w:color="auto"/>
                    <w:left w:val="none" w:sz="0" w:space="0" w:color="auto"/>
                    <w:bottom w:val="none" w:sz="0" w:space="0" w:color="auto"/>
                    <w:right w:val="none" w:sz="0" w:space="0" w:color="auto"/>
                  </w:divBdr>
                  <w:divsChild>
                    <w:div w:id="911042177">
                      <w:marLeft w:val="0"/>
                      <w:marRight w:val="0"/>
                      <w:marTop w:val="0"/>
                      <w:marBottom w:val="0"/>
                      <w:divBdr>
                        <w:top w:val="none" w:sz="0" w:space="0" w:color="auto"/>
                        <w:left w:val="none" w:sz="0" w:space="0" w:color="auto"/>
                        <w:bottom w:val="none" w:sz="0" w:space="0" w:color="auto"/>
                        <w:right w:val="none" w:sz="0" w:space="0" w:color="auto"/>
                      </w:divBdr>
                      <w:divsChild>
                        <w:div w:id="1809280208">
                          <w:marLeft w:val="59"/>
                          <w:marRight w:val="59"/>
                          <w:marTop w:val="0"/>
                          <w:marBottom w:val="600"/>
                          <w:divBdr>
                            <w:top w:val="none" w:sz="0" w:space="0" w:color="auto"/>
                            <w:left w:val="none" w:sz="0" w:space="0" w:color="auto"/>
                            <w:bottom w:val="none" w:sz="0" w:space="0" w:color="auto"/>
                            <w:right w:val="none" w:sz="0" w:space="0" w:color="auto"/>
                          </w:divBdr>
                          <w:divsChild>
                            <w:div w:id="1305084170">
                              <w:marLeft w:val="0"/>
                              <w:marRight w:val="0"/>
                              <w:marTop w:val="0"/>
                              <w:marBottom w:val="0"/>
                              <w:divBdr>
                                <w:top w:val="single" w:sz="2" w:space="0" w:color="F8F8F8"/>
                                <w:left w:val="single" w:sz="2" w:space="0" w:color="F8F8F8"/>
                                <w:bottom w:val="single" w:sz="2" w:space="0" w:color="F8F8F8"/>
                                <w:right w:val="single" w:sz="2" w:space="0" w:color="F8F8F8"/>
                              </w:divBdr>
                              <w:divsChild>
                                <w:div w:id="57390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05137">
                          <w:marLeft w:val="59"/>
                          <w:marRight w:val="59"/>
                          <w:marTop w:val="0"/>
                          <w:marBottom w:val="600"/>
                          <w:divBdr>
                            <w:top w:val="none" w:sz="0" w:space="0" w:color="auto"/>
                            <w:left w:val="none" w:sz="0" w:space="0" w:color="auto"/>
                            <w:bottom w:val="none" w:sz="0" w:space="0" w:color="auto"/>
                            <w:right w:val="none" w:sz="0" w:space="0" w:color="auto"/>
                          </w:divBdr>
                        </w:div>
                      </w:divsChild>
                    </w:div>
                  </w:divsChild>
                </w:div>
                <w:div w:id="1786078673">
                  <w:marLeft w:val="0"/>
                  <w:marRight w:val="0"/>
                  <w:marTop w:val="0"/>
                  <w:marBottom w:val="0"/>
                  <w:divBdr>
                    <w:top w:val="none" w:sz="0" w:space="0" w:color="auto"/>
                    <w:left w:val="none" w:sz="0" w:space="0" w:color="auto"/>
                    <w:bottom w:val="none" w:sz="0" w:space="0" w:color="auto"/>
                    <w:right w:val="none" w:sz="0" w:space="0" w:color="auto"/>
                  </w:divBdr>
                  <w:divsChild>
                    <w:div w:id="1262563971">
                      <w:marLeft w:val="0"/>
                      <w:marRight w:val="0"/>
                      <w:marTop w:val="0"/>
                      <w:marBottom w:val="0"/>
                      <w:divBdr>
                        <w:top w:val="none" w:sz="0" w:space="0" w:color="auto"/>
                        <w:left w:val="none" w:sz="0" w:space="0" w:color="auto"/>
                        <w:bottom w:val="none" w:sz="0" w:space="0" w:color="auto"/>
                        <w:right w:val="none" w:sz="0" w:space="0" w:color="auto"/>
                      </w:divBdr>
                      <w:divsChild>
                        <w:div w:id="349794867">
                          <w:marLeft w:val="99"/>
                          <w:marRight w:val="99"/>
                          <w:marTop w:val="0"/>
                          <w:marBottom w:val="600"/>
                          <w:divBdr>
                            <w:top w:val="none" w:sz="0" w:space="0" w:color="auto"/>
                            <w:left w:val="none" w:sz="0" w:space="0" w:color="auto"/>
                            <w:bottom w:val="none" w:sz="0" w:space="0" w:color="auto"/>
                            <w:right w:val="none" w:sz="0" w:space="0" w:color="auto"/>
                          </w:divBdr>
                        </w:div>
                      </w:divsChild>
                    </w:div>
                  </w:divsChild>
                </w:div>
                <w:div w:id="1335763313">
                  <w:marLeft w:val="0"/>
                  <w:marRight w:val="0"/>
                  <w:marTop w:val="0"/>
                  <w:marBottom w:val="0"/>
                  <w:divBdr>
                    <w:top w:val="none" w:sz="0" w:space="0" w:color="auto"/>
                    <w:left w:val="none" w:sz="0" w:space="0" w:color="auto"/>
                    <w:bottom w:val="none" w:sz="0" w:space="0" w:color="auto"/>
                    <w:right w:val="none" w:sz="0" w:space="0" w:color="auto"/>
                  </w:divBdr>
                  <w:divsChild>
                    <w:div w:id="605767513">
                      <w:marLeft w:val="0"/>
                      <w:marRight w:val="0"/>
                      <w:marTop w:val="0"/>
                      <w:marBottom w:val="0"/>
                      <w:divBdr>
                        <w:top w:val="none" w:sz="0" w:space="0" w:color="auto"/>
                        <w:left w:val="none" w:sz="0" w:space="0" w:color="auto"/>
                        <w:bottom w:val="none" w:sz="0" w:space="0" w:color="auto"/>
                        <w:right w:val="none" w:sz="0" w:space="0" w:color="auto"/>
                      </w:divBdr>
                      <w:divsChild>
                        <w:div w:id="53458533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 w:id="765416861">
                  <w:marLeft w:val="0"/>
                  <w:marRight w:val="0"/>
                  <w:marTop w:val="0"/>
                  <w:marBottom w:val="0"/>
                  <w:divBdr>
                    <w:top w:val="none" w:sz="0" w:space="0" w:color="auto"/>
                    <w:left w:val="none" w:sz="0" w:space="0" w:color="auto"/>
                    <w:bottom w:val="none" w:sz="0" w:space="0" w:color="auto"/>
                    <w:right w:val="none" w:sz="0" w:space="0" w:color="auto"/>
                  </w:divBdr>
                  <w:divsChild>
                    <w:div w:id="1226376310">
                      <w:marLeft w:val="0"/>
                      <w:marRight w:val="0"/>
                      <w:marTop w:val="0"/>
                      <w:marBottom w:val="0"/>
                      <w:divBdr>
                        <w:top w:val="none" w:sz="0" w:space="0" w:color="auto"/>
                        <w:left w:val="none" w:sz="0" w:space="0" w:color="auto"/>
                        <w:bottom w:val="none" w:sz="0" w:space="0" w:color="auto"/>
                        <w:right w:val="none" w:sz="0" w:space="0" w:color="auto"/>
                      </w:divBdr>
                      <w:divsChild>
                        <w:div w:id="735586476">
                          <w:marLeft w:val="59"/>
                          <w:marRight w:val="59"/>
                          <w:marTop w:val="0"/>
                          <w:marBottom w:val="600"/>
                          <w:divBdr>
                            <w:top w:val="none" w:sz="0" w:space="0" w:color="auto"/>
                            <w:left w:val="none" w:sz="0" w:space="0" w:color="auto"/>
                            <w:bottom w:val="none" w:sz="0" w:space="0" w:color="auto"/>
                            <w:right w:val="none" w:sz="0" w:space="0" w:color="auto"/>
                          </w:divBdr>
                          <w:divsChild>
                            <w:div w:id="2125464274">
                              <w:marLeft w:val="0"/>
                              <w:marRight w:val="0"/>
                              <w:marTop w:val="0"/>
                              <w:marBottom w:val="0"/>
                              <w:divBdr>
                                <w:top w:val="single" w:sz="2" w:space="0" w:color="F8F8F8"/>
                                <w:left w:val="single" w:sz="2" w:space="0" w:color="F8F8F8"/>
                                <w:bottom w:val="single" w:sz="2" w:space="0" w:color="F8F8F8"/>
                                <w:right w:val="single" w:sz="2" w:space="0" w:color="F8F8F8"/>
                              </w:divBdr>
                              <w:divsChild>
                                <w:div w:id="1047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93591">
                          <w:marLeft w:val="59"/>
                          <w:marRight w:val="59"/>
                          <w:marTop w:val="0"/>
                          <w:marBottom w:val="600"/>
                          <w:divBdr>
                            <w:top w:val="none" w:sz="0" w:space="0" w:color="auto"/>
                            <w:left w:val="none" w:sz="0" w:space="0" w:color="auto"/>
                            <w:bottom w:val="none" w:sz="0" w:space="0" w:color="auto"/>
                            <w:right w:val="none" w:sz="0" w:space="0" w:color="auto"/>
                          </w:divBdr>
                        </w:div>
                      </w:divsChild>
                    </w:div>
                  </w:divsChild>
                </w:div>
                <w:div w:id="1823308043">
                  <w:marLeft w:val="0"/>
                  <w:marRight w:val="0"/>
                  <w:marTop w:val="0"/>
                  <w:marBottom w:val="0"/>
                  <w:divBdr>
                    <w:top w:val="none" w:sz="0" w:space="0" w:color="auto"/>
                    <w:left w:val="none" w:sz="0" w:space="0" w:color="auto"/>
                    <w:bottom w:val="none" w:sz="0" w:space="0" w:color="auto"/>
                    <w:right w:val="none" w:sz="0" w:space="0" w:color="auto"/>
                  </w:divBdr>
                  <w:divsChild>
                    <w:div w:id="492717717">
                      <w:marLeft w:val="0"/>
                      <w:marRight w:val="0"/>
                      <w:marTop w:val="0"/>
                      <w:marBottom w:val="0"/>
                      <w:divBdr>
                        <w:top w:val="none" w:sz="0" w:space="0" w:color="auto"/>
                        <w:left w:val="none" w:sz="0" w:space="0" w:color="auto"/>
                        <w:bottom w:val="none" w:sz="0" w:space="0" w:color="auto"/>
                        <w:right w:val="none" w:sz="0" w:space="0" w:color="auto"/>
                      </w:divBdr>
                      <w:divsChild>
                        <w:div w:id="434255183">
                          <w:marLeft w:val="99"/>
                          <w:marRight w:val="99"/>
                          <w:marTop w:val="0"/>
                          <w:marBottom w:val="600"/>
                          <w:divBdr>
                            <w:top w:val="none" w:sz="0" w:space="0" w:color="auto"/>
                            <w:left w:val="none" w:sz="0" w:space="0" w:color="auto"/>
                            <w:bottom w:val="none" w:sz="0" w:space="0" w:color="auto"/>
                            <w:right w:val="none" w:sz="0" w:space="0" w:color="auto"/>
                          </w:divBdr>
                        </w:div>
                      </w:divsChild>
                    </w:div>
                  </w:divsChild>
                </w:div>
                <w:div w:id="194316769">
                  <w:marLeft w:val="0"/>
                  <w:marRight w:val="0"/>
                  <w:marTop w:val="0"/>
                  <w:marBottom w:val="0"/>
                  <w:divBdr>
                    <w:top w:val="none" w:sz="0" w:space="0" w:color="auto"/>
                    <w:left w:val="none" w:sz="0" w:space="0" w:color="auto"/>
                    <w:bottom w:val="none" w:sz="0" w:space="0" w:color="auto"/>
                    <w:right w:val="none" w:sz="0" w:space="0" w:color="auto"/>
                  </w:divBdr>
                  <w:divsChild>
                    <w:div w:id="1149861847">
                      <w:marLeft w:val="0"/>
                      <w:marRight w:val="0"/>
                      <w:marTop w:val="0"/>
                      <w:marBottom w:val="0"/>
                      <w:divBdr>
                        <w:top w:val="none" w:sz="0" w:space="0" w:color="auto"/>
                        <w:left w:val="none" w:sz="0" w:space="0" w:color="auto"/>
                        <w:bottom w:val="none" w:sz="0" w:space="0" w:color="auto"/>
                        <w:right w:val="none" w:sz="0" w:space="0" w:color="auto"/>
                      </w:divBdr>
                      <w:divsChild>
                        <w:div w:id="103442357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 w:id="1310161811">
                  <w:marLeft w:val="0"/>
                  <w:marRight w:val="0"/>
                  <w:marTop w:val="0"/>
                  <w:marBottom w:val="0"/>
                  <w:divBdr>
                    <w:top w:val="none" w:sz="0" w:space="0" w:color="auto"/>
                    <w:left w:val="none" w:sz="0" w:space="0" w:color="auto"/>
                    <w:bottom w:val="none" w:sz="0" w:space="0" w:color="auto"/>
                    <w:right w:val="none" w:sz="0" w:space="0" w:color="auto"/>
                  </w:divBdr>
                  <w:divsChild>
                    <w:div w:id="1016998386">
                      <w:marLeft w:val="0"/>
                      <w:marRight w:val="0"/>
                      <w:marTop w:val="0"/>
                      <w:marBottom w:val="0"/>
                      <w:divBdr>
                        <w:top w:val="none" w:sz="0" w:space="0" w:color="auto"/>
                        <w:left w:val="none" w:sz="0" w:space="0" w:color="auto"/>
                        <w:bottom w:val="none" w:sz="0" w:space="0" w:color="auto"/>
                        <w:right w:val="none" w:sz="0" w:space="0" w:color="auto"/>
                      </w:divBdr>
                      <w:divsChild>
                        <w:div w:id="1693456535">
                          <w:marLeft w:val="59"/>
                          <w:marRight w:val="59"/>
                          <w:marTop w:val="0"/>
                          <w:marBottom w:val="600"/>
                          <w:divBdr>
                            <w:top w:val="none" w:sz="0" w:space="0" w:color="auto"/>
                            <w:left w:val="none" w:sz="0" w:space="0" w:color="auto"/>
                            <w:bottom w:val="none" w:sz="0" w:space="0" w:color="auto"/>
                            <w:right w:val="none" w:sz="0" w:space="0" w:color="auto"/>
                          </w:divBdr>
                          <w:divsChild>
                            <w:div w:id="531261426">
                              <w:marLeft w:val="0"/>
                              <w:marRight w:val="0"/>
                              <w:marTop w:val="0"/>
                              <w:marBottom w:val="0"/>
                              <w:divBdr>
                                <w:top w:val="single" w:sz="2" w:space="0" w:color="F8F8F8"/>
                                <w:left w:val="single" w:sz="2" w:space="0" w:color="F8F8F8"/>
                                <w:bottom w:val="single" w:sz="2" w:space="0" w:color="F8F8F8"/>
                                <w:right w:val="single" w:sz="2" w:space="0" w:color="F8F8F8"/>
                              </w:divBdr>
                              <w:divsChild>
                                <w:div w:id="17858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343330">
                          <w:marLeft w:val="59"/>
                          <w:marRight w:val="59"/>
                          <w:marTop w:val="0"/>
                          <w:marBottom w:val="600"/>
                          <w:divBdr>
                            <w:top w:val="none" w:sz="0" w:space="0" w:color="auto"/>
                            <w:left w:val="none" w:sz="0" w:space="0" w:color="auto"/>
                            <w:bottom w:val="none" w:sz="0" w:space="0" w:color="auto"/>
                            <w:right w:val="none" w:sz="0" w:space="0" w:color="auto"/>
                          </w:divBdr>
                        </w:div>
                      </w:divsChild>
                    </w:div>
                  </w:divsChild>
                </w:div>
                <w:div w:id="1493913667">
                  <w:marLeft w:val="0"/>
                  <w:marRight w:val="0"/>
                  <w:marTop w:val="0"/>
                  <w:marBottom w:val="0"/>
                  <w:divBdr>
                    <w:top w:val="none" w:sz="0" w:space="0" w:color="auto"/>
                    <w:left w:val="none" w:sz="0" w:space="0" w:color="auto"/>
                    <w:bottom w:val="none" w:sz="0" w:space="0" w:color="auto"/>
                    <w:right w:val="none" w:sz="0" w:space="0" w:color="auto"/>
                  </w:divBdr>
                  <w:divsChild>
                    <w:div w:id="365716166">
                      <w:marLeft w:val="0"/>
                      <w:marRight w:val="0"/>
                      <w:marTop w:val="0"/>
                      <w:marBottom w:val="0"/>
                      <w:divBdr>
                        <w:top w:val="none" w:sz="0" w:space="0" w:color="auto"/>
                        <w:left w:val="none" w:sz="0" w:space="0" w:color="auto"/>
                        <w:bottom w:val="none" w:sz="0" w:space="0" w:color="auto"/>
                        <w:right w:val="none" w:sz="0" w:space="0" w:color="auto"/>
                      </w:divBdr>
                      <w:divsChild>
                        <w:div w:id="1126698763">
                          <w:marLeft w:val="99"/>
                          <w:marRight w:val="99"/>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728527625">
      <w:bodyDiv w:val="1"/>
      <w:marLeft w:val="0"/>
      <w:marRight w:val="0"/>
      <w:marTop w:val="0"/>
      <w:marBottom w:val="0"/>
      <w:divBdr>
        <w:top w:val="none" w:sz="0" w:space="0" w:color="auto"/>
        <w:left w:val="none" w:sz="0" w:space="0" w:color="auto"/>
        <w:bottom w:val="none" w:sz="0" w:space="0" w:color="auto"/>
        <w:right w:val="none" w:sz="0" w:space="0" w:color="auto"/>
      </w:divBdr>
      <w:divsChild>
        <w:div w:id="995645046">
          <w:marLeft w:val="165"/>
          <w:marRight w:val="165"/>
          <w:marTop w:val="0"/>
          <w:marBottom w:val="0"/>
          <w:divBdr>
            <w:top w:val="none" w:sz="0" w:space="0" w:color="auto"/>
            <w:left w:val="none" w:sz="0" w:space="0" w:color="auto"/>
            <w:bottom w:val="none" w:sz="0" w:space="0" w:color="auto"/>
            <w:right w:val="none" w:sz="0" w:space="0" w:color="auto"/>
          </w:divBdr>
          <w:divsChild>
            <w:div w:id="1470442260">
              <w:marLeft w:val="0"/>
              <w:marRight w:val="0"/>
              <w:marTop w:val="0"/>
              <w:marBottom w:val="0"/>
              <w:divBdr>
                <w:top w:val="none" w:sz="0" w:space="0" w:color="auto"/>
                <w:left w:val="none" w:sz="0" w:space="0" w:color="auto"/>
                <w:bottom w:val="none" w:sz="0" w:space="0" w:color="auto"/>
                <w:right w:val="none" w:sz="0" w:space="0" w:color="auto"/>
              </w:divBdr>
              <w:divsChild>
                <w:div w:id="2143226122">
                  <w:marLeft w:val="0"/>
                  <w:marRight w:val="0"/>
                  <w:marTop w:val="0"/>
                  <w:marBottom w:val="0"/>
                  <w:divBdr>
                    <w:top w:val="single" w:sz="2" w:space="0" w:color="F8F8F8"/>
                    <w:left w:val="single" w:sz="2" w:space="0" w:color="F8F8F8"/>
                    <w:bottom w:val="single" w:sz="2" w:space="0" w:color="F8F8F8"/>
                    <w:right w:val="single" w:sz="2" w:space="0" w:color="F8F8F8"/>
                  </w:divBdr>
                  <w:divsChild>
                    <w:div w:id="188849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79909">
          <w:marLeft w:val="165"/>
          <w:marRight w:val="165"/>
          <w:marTop w:val="0"/>
          <w:marBottom w:val="0"/>
          <w:divBdr>
            <w:top w:val="none" w:sz="0" w:space="0" w:color="auto"/>
            <w:left w:val="none" w:sz="0" w:space="0" w:color="auto"/>
            <w:bottom w:val="none" w:sz="0" w:space="0" w:color="auto"/>
            <w:right w:val="none" w:sz="0" w:space="0" w:color="auto"/>
          </w:divBdr>
          <w:divsChild>
            <w:div w:id="320545158">
              <w:marLeft w:val="0"/>
              <w:marRight w:val="0"/>
              <w:marTop w:val="0"/>
              <w:marBottom w:val="0"/>
              <w:divBdr>
                <w:top w:val="none" w:sz="0" w:space="0" w:color="auto"/>
                <w:left w:val="none" w:sz="0" w:space="0" w:color="auto"/>
                <w:bottom w:val="none" w:sz="0" w:space="0" w:color="auto"/>
                <w:right w:val="none" w:sz="0" w:space="0" w:color="auto"/>
              </w:divBdr>
            </w:div>
          </w:divsChild>
        </w:div>
        <w:div w:id="25059749">
          <w:marLeft w:val="165"/>
          <w:marRight w:val="165"/>
          <w:marTop w:val="0"/>
          <w:marBottom w:val="0"/>
          <w:divBdr>
            <w:top w:val="none" w:sz="0" w:space="0" w:color="auto"/>
            <w:left w:val="none" w:sz="0" w:space="0" w:color="auto"/>
            <w:bottom w:val="none" w:sz="0" w:space="0" w:color="auto"/>
            <w:right w:val="none" w:sz="0" w:space="0" w:color="auto"/>
          </w:divBdr>
          <w:divsChild>
            <w:div w:id="1453477310">
              <w:marLeft w:val="0"/>
              <w:marRight w:val="0"/>
              <w:marTop w:val="0"/>
              <w:marBottom w:val="0"/>
              <w:divBdr>
                <w:top w:val="none" w:sz="0" w:space="0" w:color="auto"/>
                <w:left w:val="none" w:sz="0" w:space="0" w:color="auto"/>
                <w:bottom w:val="none" w:sz="0" w:space="0" w:color="auto"/>
                <w:right w:val="none" w:sz="0" w:space="0" w:color="auto"/>
              </w:divBdr>
            </w:div>
          </w:divsChild>
        </w:div>
        <w:div w:id="1577518890">
          <w:marLeft w:val="165"/>
          <w:marRight w:val="165"/>
          <w:marTop w:val="0"/>
          <w:marBottom w:val="0"/>
          <w:divBdr>
            <w:top w:val="none" w:sz="0" w:space="0" w:color="auto"/>
            <w:left w:val="none" w:sz="0" w:space="0" w:color="auto"/>
            <w:bottom w:val="none" w:sz="0" w:space="0" w:color="auto"/>
            <w:right w:val="none" w:sz="0" w:space="0" w:color="auto"/>
          </w:divBdr>
          <w:divsChild>
            <w:div w:id="67969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stice.gouv.fr/aide-aux-victimes-10044/08victimes-12126/"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587</Words>
  <Characters>3231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josy</dc:creator>
  <cp:keywords/>
  <dc:description/>
  <cp:lastModifiedBy>josy</cp:lastModifiedBy>
  <cp:revision>3</cp:revision>
  <dcterms:created xsi:type="dcterms:W3CDTF">2020-12-10T08:53:00Z</dcterms:created>
  <dcterms:modified xsi:type="dcterms:W3CDTF">2020-12-10T09:08:00Z</dcterms:modified>
</cp:coreProperties>
</file>